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74" w:rsidRPr="00AD06F6" w:rsidRDefault="00AC2074" w:rsidP="00AC2074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  <w:r w:rsidRPr="00AD06F6">
        <w:rPr>
          <w:b/>
          <w:color w:val="0F243E" w:themeColor="text2" w:themeShade="80"/>
          <w:sz w:val="28"/>
          <w:szCs w:val="28"/>
        </w:rPr>
        <w:t>Социально-психологические услуги</w:t>
      </w: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психологическая диагностика и об</w:t>
      </w:r>
      <w:bookmarkStart w:id="0" w:name="_GoBack"/>
      <w:bookmarkEnd w:id="0"/>
      <w:r w:rsidRPr="00AD06F6">
        <w:rPr>
          <w:sz w:val="28"/>
          <w:szCs w:val="28"/>
        </w:rPr>
        <w:t>следование личности;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социально-психологический патронаж;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психологическая коррекция;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психологические тренинги;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преодоление семейных конфликтов;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содействие восстановлению утраченных контактов с семьей, внутри семьи;</w:t>
      </w:r>
    </w:p>
    <w:p w:rsidR="00AD06F6" w:rsidRPr="009608FB" w:rsidRDefault="00AD06F6" w:rsidP="00AC207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C2074" w:rsidRPr="00AD06F6" w:rsidRDefault="00AC2074" w:rsidP="00AD06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D06F6">
        <w:rPr>
          <w:sz w:val="28"/>
          <w:szCs w:val="28"/>
        </w:rPr>
        <w:t>оказание консультационной психологической помощи анонимно, в том числе экстренной психологической с использованием телефона доверия.</w:t>
      </w:r>
    </w:p>
    <w:p w:rsidR="00C83DC8" w:rsidRDefault="00C83DC8"/>
    <w:sectPr w:rsidR="00C83DC8" w:rsidSect="00AD0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D52"/>
    <w:multiLevelType w:val="hybridMultilevel"/>
    <w:tmpl w:val="5596F63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074"/>
    <w:rsid w:val="00AC2074"/>
    <w:rsid w:val="00AD06F6"/>
    <w:rsid w:val="00C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2015-03-17T20:19:00Z</dcterms:created>
  <dcterms:modified xsi:type="dcterms:W3CDTF">2017-03-02T07:52:00Z</dcterms:modified>
</cp:coreProperties>
</file>